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62" w:rsidRDefault="003C0088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87416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A8578F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2023 года</w:t>
      </w:r>
      <w:r w:rsidR="00874162">
        <w:rPr>
          <w:rFonts w:ascii="Times New Roman" w:hAnsi="Times New Roman" w:cs="Times New Roman"/>
          <w:sz w:val="28"/>
          <w:szCs w:val="28"/>
        </w:rPr>
        <w:t xml:space="preserve">  №</w:t>
      </w:r>
      <w:r w:rsidR="00986B6A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0088">
        <w:rPr>
          <w:rFonts w:ascii="Times New Roman" w:hAnsi="Times New Roman" w:cs="Times New Roman"/>
          <w:sz w:val="28"/>
          <w:szCs w:val="28"/>
        </w:rPr>
        <w:t xml:space="preserve">            с. Малая </w:t>
      </w:r>
      <w:proofErr w:type="spellStart"/>
      <w:r w:rsidR="003C0088"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</w:p>
    <w:p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74162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Default="00874162" w:rsidP="00874162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налоге на имущество физических лиц на территории муниципального</w:t>
            </w:r>
            <w:r w:rsidR="003C0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 w:rsidR="003C0088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Малошелковниковский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A857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</w:t>
      </w:r>
      <w:r w:rsidR="00BF41C3">
        <w:rPr>
          <w:rFonts w:ascii="Times New Roman" w:hAnsi="Times New Roman" w:cs="Times New Roman"/>
          <w:sz w:val="28"/>
          <w:szCs w:val="28"/>
        </w:rPr>
        <w:t xml:space="preserve"> Федерации», </w:t>
      </w:r>
      <w:proofErr w:type="spellStart"/>
      <w:r w:rsidR="00BF41C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2023 года на территории му</w:t>
      </w:r>
      <w:r w:rsidR="00BF41C3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BF41C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</w:t>
      </w:r>
      <w:r w:rsidR="00245976">
        <w:rPr>
          <w:rFonts w:ascii="Times New Roman" w:hAnsi="Times New Roman"/>
          <w:sz w:val="28"/>
          <w:szCs w:val="28"/>
        </w:rPr>
        <w:t xml:space="preserve"> 2023</w:t>
      </w:r>
      <w:r w:rsidRPr="00BB1AFE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0,5 процента в отношении прочих объектов налогообложения.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, имеющее право на налоговую льготу, </w:t>
      </w:r>
      <w:r>
        <w:rPr>
          <w:rFonts w:ascii="Times New Roman" w:hAnsi="Times New Roman"/>
          <w:sz w:val="28"/>
          <w:szCs w:val="28"/>
          <w:lang w:eastAsia="zh-CN"/>
        </w:rPr>
        <w:t xml:space="preserve">установленные пунктом 3 решения,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>, а также вправе 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документы, подтверждающие право налогоплательщика на налоговую льготу.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В случае,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5. Признать утрат</w:t>
      </w:r>
      <w:r w:rsidR="00BF41C3">
        <w:rPr>
          <w:rFonts w:ascii="Times New Roman" w:hAnsi="Times New Roman"/>
          <w:sz w:val="28"/>
          <w:szCs w:val="28"/>
          <w:lang w:eastAsia="zh-CN"/>
        </w:rPr>
        <w:t xml:space="preserve">ившим силу решение </w:t>
      </w:r>
      <w:proofErr w:type="spellStart"/>
      <w:r w:rsidR="00BF41C3">
        <w:rPr>
          <w:rFonts w:ascii="Times New Roman" w:hAnsi="Times New Roman"/>
          <w:sz w:val="28"/>
          <w:szCs w:val="28"/>
          <w:lang w:eastAsia="zh-CN"/>
        </w:rPr>
        <w:t>Малошелковниковского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сельского Совета депутатов Егорьевского района Алтайского края № 21 от 31.10.2019 «</w:t>
      </w: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муниципального</w:t>
      </w:r>
      <w:r w:rsidR="0024597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45976">
        <w:rPr>
          <w:rFonts w:ascii="Times New Roman" w:eastAsia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решение оставляю за собой.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</w:t>
      </w:r>
      <w:r w:rsidR="00375E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газете Егорьевского района «Колос».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</w:t>
      </w:r>
      <w:r w:rsidR="00245976">
        <w:rPr>
          <w:rFonts w:ascii="Times New Roman" w:hAnsi="Times New Roman" w:cs="Times New Roman"/>
          <w:sz w:val="28"/>
          <w:szCs w:val="28"/>
        </w:rPr>
        <w:t xml:space="preserve">              С.С. Корчагин</w:t>
      </w:r>
    </w:p>
    <w:p w:rsidR="00D36CE3" w:rsidRDefault="00D36CE3"/>
    <w:sectPr w:rsidR="00D3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76F"/>
    <w:rsid w:val="00034707"/>
    <w:rsid w:val="00245976"/>
    <w:rsid w:val="00375E9B"/>
    <w:rsid w:val="003C0088"/>
    <w:rsid w:val="0080276F"/>
    <w:rsid w:val="00874162"/>
    <w:rsid w:val="00986B6A"/>
    <w:rsid w:val="00A8578F"/>
    <w:rsid w:val="00BF41C3"/>
    <w:rsid w:val="00D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6376"/>
  <w15:docId w15:val="{7126AC96-FDBD-45D8-907E-968C4CF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2023-11-13T03:09:00Z</cp:lastPrinted>
  <dcterms:created xsi:type="dcterms:W3CDTF">2023-10-06T05:02:00Z</dcterms:created>
  <dcterms:modified xsi:type="dcterms:W3CDTF">2023-11-13T08:29:00Z</dcterms:modified>
</cp:coreProperties>
</file>